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02" w:rsidRDefault="00576B02" w:rsidP="00576B02"/>
    <w:p w:rsidR="00780178" w:rsidRDefault="00C94F0D" w:rsidP="00780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8">
        <w:rPr>
          <w:rFonts w:ascii="Times New Roman" w:hAnsi="Times New Roman" w:cs="Times New Roman"/>
          <w:b/>
          <w:sz w:val="28"/>
          <w:szCs w:val="28"/>
        </w:rPr>
        <w:t>Отчет педагога</w:t>
      </w:r>
      <w:r w:rsidR="00576B02" w:rsidRPr="003C35A8">
        <w:rPr>
          <w:rFonts w:ascii="Times New Roman" w:hAnsi="Times New Roman" w:cs="Times New Roman"/>
          <w:b/>
          <w:sz w:val="28"/>
          <w:szCs w:val="28"/>
        </w:rPr>
        <w:t xml:space="preserve">-наставника, учителя начальных </w:t>
      </w:r>
      <w:r w:rsidRPr="003C35A8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="001037F7">
        <w:rPr>
          <w:rFonts w:ascii="Times New Roman" w:hAnsi="Times New Roman" w:cs="Times New Roman"/>
          <w:b/>
          <w:sz w:val="28"/>
          <w:szCs w:val="28"/>
        </w:rPr>
        <w:t xml:space="preserve"> Гладких Е.Н.</w:t>
      </w:r>
      <w:r w:rsidR="00780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B02" w:rsidRPr="003C35A8" w:rsidRDefault="00965B1F" w:rsidP="00780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76B02" w:rsidRPr="003C35A8">
        <w:rPr>
          <w:rFonts w:ascii="Times New Roman" w:hAnsi="Times New Roman" w:cs="Times New Roman"/>
          <w:b/>
          <w:sz w:val="28"/>
          <w:szCs w:val="28"/>
        </w:rPr>
        <w:t xml:space="preserve">молодым специалистом, учителем начальных классов </w:t>
      </w:r>
      <w:r w:rsidR="001037F7">
        <w:rPr>
          <w:rFonts w:ascii="Times New Roman" w:hAnsi="Times New Roman" w:cs="Times New Roman"/>
          <w:b/>
          <w:sz w:val="28"/>
          <w:szCs w:val="28"/>
        </w:rPr>
        <w:t>Гладких Е.С.</w:t>
      </w:r>
    </w:p>
    <w:p w:rsidR="00576B02" w:rsidRPr="002638D6" w:rsidRDefault="00576B02" w:rsidP="002638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</w:t>
      </w:r>
      <w:r w:rsidR="001037F7">
        <w:rPr>
          <w:rFonts w:ascii="Times New Roman" w:hAnsi="Times New Roman" w:cs="Times New Roman"/>
          <w:b/>
          <w:sz w:val="28"/>
          <w:szCs w:val="28"/>
        </w:rPr>
        <w:t>9</w:t>
      </w:r>
      <w:r w:rsidR="009C5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F0D" w:rsidRPr="003C35A8">
        <w:rPr>
          <w:rFonts w:ascii="Times New Roman" w:hAnsi="Times New Roman" w:cs="Times New Roman"/>
          <w:b/>
          <w:sz w:val="28"/>
          <w:szCs w:val="28"/>
        </w:rPr>
        <w:t>» города</w:t>
      </w:r>
      <w:r w:rsidR="001037F7">
        <w:rPr>
          <w:rFonts w:ascii="Times New Roman" w:hAnsi="Times New Roman" w:cs="Times New Roman"/>
          <w:b/>
          <w:sz w:val="28"/>
          <w:szCs w:val="28"/>
        </w:rPr>
        <w:t xml:space="preserve"> Кисловодска </w:t>
      </w:r>
      <w:r w:rsidR="00C94F0D" w:rsidRPr="003C3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D6">
        <w:rPr>
          <w:rFonts w:ascii="Times New Roman" w:hAnsi="Times New Roman" w:cs="Times New Roman"/>
          <w:b/>
          <w:sz w:val="28"/>
          <w:szCs w:val="28"/>
        </w:rPr>
        <w:t>на 202</w:t>
      </w:r>
      <w:r w:rsidR="001037F7">
        <w:rPr>
          <w:rFonts w:ascii="Times New Roman" w:hAnsi="Times New Roman" w:cs="Times New Roman"/>
          <w:b/>
          <w:sz w:val="28"/>
          <w:szCs w:val="28"/>
        </w:rPr>
        <w:t>4</w:t>
      </w:r>
      <w:r w:rsidR="002638D6">
        <w:rPr>
          <w:rFonts w:ascii="Times New Roman" w:hAnsi="Times New Roman" w:cs="Times New Roman"/>
          <w:b/>
          <w:sz w:val="28"/>
          <w:szCs w:val="28"/>
        </w:rPr>
        <w:t>-202</w:t>
      </w:r>
      <w:r w:rsidR="001037F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638D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4058E" w:rsidRPr="00780178" w:rsidRDefault="0044058E" w:rsidP="002638D6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80178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реформирования национальной системы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CAC" w:rsidRPr="00780178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значение приобретает тот факт, что молодой педагог должен в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максимально короткие сроки адаптироваться в новых для него условиях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практической деятельности. Сегодня система наставничества вновь заслуживает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самого пристального внимания, в ней отражена жизненная необходимость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D8F" w:rsidRPr="00780178">
        <w:rPr>
          <w:rFonts w:ascii="Times New Roman" w:hAnsi="Times New Roman" w:cs="Times New Roman"/>
          <w:sz w:val="28"/>
          <w:szCs w:val="28"/>
          <w:lang w:eastAsia="ru-RU"/>
        </w:rPr>
        <w:t>начинающ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его педагога получить поддержку опытного профессионала, который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способен предложить практическую и теоретическую помощь на рабочем месте.</w:t>
      </w:r>
    </w:p>
    <w:p w:rsidR="0044058E" w:rsidRPr="00780178" w:rsidRDefault="0044058E" w:rsidP="0078017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наставником молодого специалиста </w:t>
      </w:r>
      <w:proofErr w:type="gramStart"/>
      <w:r w:rsidR="001037F7">
        <w:rPr>
          <w:rFonts w:ascii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="001037F7">
        <w:rPr>
          <w:rFonts w:ascii="Times New Roman" w:hAnsi="Times New Roman" w:cs="Times New Roman"/>
          <w:sz w:val="28"/>
          <w:szCs w:val="28"/>
          <w:lang w:eastAsia="ru-RU"/>
        </w:rPr>
        <w:t xml:space="preserve"> Е.С.</w:t>
      </w:r>
      <w:r w:rsidR="009C516C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мною был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16C" w:rsidRPr="0078017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азработан</w:t>
      </w:r>
      <w:r w:rsidR="000E4185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тва, определены цель и основные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задачи работы с молодым педагогом,</w:t>
      </w:r>
      <w:r w:rsidR="000E4185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 ожидаемые результаты.</w:t>
      </w:r>
    </w:p>
    <w:p w:rsidR="009C516C" w:rsidRPr="007E0B32" w:rsidRDefault="009C516C" w:rsidP="007E0B32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наставничества с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оказания помощи молодому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специалисту в профессиональном становлении.</w:t>
      </w:r>
    </w:p>
    <w:p w:rsidR="009C516C" w:rsidRPr="007E0B32" w:rsidRDefault="009C516C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Обеспечить быструю и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эффективную адаптацию 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специалиста, привить интерес к педагогической де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ятельности и закрепить педагога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 образовательном учреждении.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Повышать профессиональны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й уровень педагога с учетом его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потребностей, затруднений, достижений.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Развивать творческий потенциал нач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инающего педагога, мотивировать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его участие в инновационной деятельности; п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роследить динамику развития его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профессиональной деятельности.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4. Повышать продуктивность работы педагога и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результативность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учебно-воспитательного процесса в образовательном учреждении.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5. Создать условия для удовлетворе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ния запросов по самообразованию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начинающего педагога.</w:t>
      </w:r>
    </w:p>
    <w:p w:rsidR="009C516C" w:rsidRPr="007E0B32" w:rsidRDefault="009C516C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Адаптация начинающего педагога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в учреждении и, как результат,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закрепление молодого специалиста в школе.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2. Осознанная потребность 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педагога в непрерывном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профессиональном образовании.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Развитие профессиональной к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омпетентности и педагогического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мастерства молодого педагога.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4. Обеспечение непрерывного соверш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енствования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преподавания; использование новых педагогических технологий.</w:t>
      </w:r>
    </w:p>
    <w:p w:rsidR="0044058E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5. Повышение эффективности образовательного </w:t>
      </w:r>
      <w:r w:rsidR="008E7819" w:rsidRPr="007E0B32">
        <w:rPr>
          <w:rFonts w:ascii="Times New Roman" w:hAnsi="Times New Roman" w:cs="Times New Roman"/>
          <w:sz w:val="28"/>
          <w:szCs w:val="28"/>
          <w:lang w:eastAsia="ru-RU"/>
        </w:rPr>
        <w:t>процесса.</w:t>
      </w:r>
    </w:p>
    <w:p w:rsidR="008E7819" w:rsidRPr="007E0B32" w:rsidRDefault="008E7819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Теоретические и практические консультации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Посещение уроков;</w:t>
      </w:r>
    </w:p>
    <w:p w:rsidR="00B3713C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3713C" w:rsidRPr="007E0B32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и советы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32CC" w:rsidRPr="007E0B32" w:rsidRDefault="00FE32CC" w:rsidP="00FE32C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с молодыми специалистами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троилась согласно «Плану работы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учителя – наставника с молодым спец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иалистом» и велась по следующим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направлениям деятельности:</w:t>
      </w:r>
    </w:p>
    <w:p w:rsidR="00FE32CC" w:rsidRPr="007E0B32" w:rsidRDefault="00FE32CC" w:rsidP="00FE32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организация учебно-воспитательного процесса;</w:t>
      </w:r>
    </w:p>
    <w:p w:rsidR="00FE32CC" w:rsidRPr="007E0B32" w:rsidRDefault="00FE32CC" w:rsidP="00FE32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методическое сопровождение молодого учителя;</w:t>
      </w:r>
    </w:p>
    <w:p w:rsidR="00FE32CC" w:rsidRPr="007E0B32" w:rsidRDefault="00FE32CC" w:rsidP="00FE32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работа по самообразованию;</w:t>
      </w:r>
    </w:p>
    <w:p w:rsidR="00430FDB" w:rsidRPr="007E0B32" w:rsidRDefault="00430FDB" w:rsidP="00430FD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 были организованы теоретичес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кие и практические консультации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по вопросам: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ведение школьной документации,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постановка задач урока,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соблюдение на уроке санитарно-гиги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енических требований к обучению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школьников,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самоанализ урока,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методические требования к современному уроку,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контроль и оценка качества знаний учащихся,</w:t>
      </w:r>
    </w:p>
    <w:p w:rsidR="00430FDB" w:rsidRPr="007E0B32" w:rsidRDefault="00430FDB" w:rsidP="00430F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полезные сайты.</w:t>
      </w:r>
    </w:p>
    <w:p w:rsidR="00AF6EB9" w:rsidRDefault="0044058E" w:rsidP="0037278A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молодому специалисту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Гладких Е.С.</w:t>
      </w:r>
      <w:r w:rsidR="008E78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оказывалась помощь администрацией школы и педагогом</w:t>
      </w:r>
      <w:r w:rsidR="00963AEB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- наставником в вопросах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теоретических и практических знаний, повыш</w:t>
      </w:r>
      <w:r w:rsidR="008E7819">
        <w:rPr>
          <w:rFonts w:ascii="Times New Roman" w:hAnsi="Times New Roman" w:cs="Times New Roman"/>
          <w:sz w:val="28"/>
          <w:szCs w:val="28"/>
          <w:lang w:eastAsia="ru-RU"/>
        </w:rPr>
        <w:t xml:space="preserve">ения профессионального мастерства.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 целью оказания помощи прово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дились консультации и беседы по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следующим вопросам: ведение школьной докум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ентации (работа с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электронным журналом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составление календарно-тематического планиров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ания и поурочных планов в свете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введения ФГОС), методические требования к со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временному уроку, целеполагание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 уроке и др.; посещалис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ь уроки у молодого специалиста. </w:t>
      </w:r>
    </w:p>
    <w:p w:rsidR="00AF6EB9" w:rsidRPr="007E0B32" w:rsidRDefault="00AF6EB9" w:rsidP="00AF6EB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сентября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г. было посещено 5 уроков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</w:p>
    <w:p w:rsidR="005F3DDC" w:rsidRPr="007E0B32" w:rsidRDefault="001037F7" w:rsidP="005F3DD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Гладких Е.С.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Мною и другими учителями, посетившими уроки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Елизаветы Сергеевны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было отмечено, чт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 xml:space="preserve">о уроки соответствовали учебным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программам и календарному плани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 xml:space="preserve">рованию, учитывались возрастные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особенности учащихся, использовали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сь современные приемы и методы.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Молодым учителем 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достаточно исполь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зовался индивидуальный подход в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обучении.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В ходе посещения уроков и часов общен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ия выявлена проблема в работе с </w:t>
      </w:r>
      <w:r w:rsidR="00FE32CC">
        <w:rPr>
          <w:rFonts w:ascii="Times New Roman" w:hAnsi="Times New Roman" w:cs="Times New Roman"/>
          <w:sz w:val="28"/>
          <w:szCs w:val="28"/>
          <w:lang w:eastAsia="ru-RU"/>
        </w:rPr>
        <w:t xml:space="preserve">детьми с низкой учебной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мотивацией, в частности проблема состои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т в соблюдении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ими дисциплины. Не всегда умеет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молодой специалист осуществить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в работе с учетом воз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растных особенностей учащихся и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рационально использовать время на уроке, осущес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твляя смену видов деятельности.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Совместно с молодым специалистом пр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оводился анализ проведенного им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урока, давались методические рекоменда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ции по правильности составления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поурочного плана и умения достичь цели, поставленной на урок.</w:t>
      </w:r>
    </w:p>
    <w:p w:rsidR="00AF6EB9" w:rsidRPr="007E0B32" w:rsidRDefault="00AF6EB9" w:rsidP="00FE32C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Молодому педагогу были даны рекомендации:</w:t>
      </w:r>
    </w:p>
    <w:p w:rsidR="00AF6EB9" w:rsidRPr="007E0B32" w:rsidRDefault="00AF6EB9" w:rsidP="00AF6E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стимулировать учебно-познават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ельную деятельность школьников,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используя личностно - ориентированные технологии;</w:t>
      </w:r>
    </w:p>
    <w:p w:rsidR="00AF6EB9" w:rsidRPr="007E0B32" w:rsidRDefault="00AF6EB9" w:rsidP="00AF6E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осваивать новое содержание образова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ния, образовательных стандартов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нового поколения;</w:t>
      </w:r>
    </w:p>
    <w:p w:rsidR="00AF6EB9" w:rsidRPr="007E0B32" w:rsidRDefault="00AF6EB9" w:rsidP="00AF6E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деятельность по организ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ации контроля и оценки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 предмета.</w:t>
      </w:r>
    </w:p>
    <w:p w:rsidR="0044058E" w:rsidRPr="007E0B32" w:rsidRDefault="00442391" w:rsidP="00442391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Была оказана помощь в коррект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ировке календарно-тематического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планирования, совместно составлен лист 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корректировки по преподаваемому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предмету.</w:t>
      </w:r>
    </w:p>
    <w:p w:rsidR="0044058E" w:rsidRPr="007E0B32" w:rsidRDefault="0044058E" w:rsidP="00442391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Было организовано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взаимопосещени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молодого специалиста 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наставника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Гладких Е.Н.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с, предмет </w:t>
      </w:r>
      <w:r w:rsidR="003B0644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окружающий 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>мир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0644" w:rsidRPr="007E0B32">
        <w:rPr>
          <w:rFonts w:ascii="Times New Roman" w:hAnsi="Times New Roman" w:cs="Times New Roman"/>
          <w:sz w:val="28"/>
          <w:szCs w:val="28"/>
          <w:lang w:eastAsia="ru-RU"/>
        </w:rPr>
        <w:t>математика, русский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язык)</w:t>
      </w:r>
      <w:r w:rsidR="009D4E71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Все это способство</w:t>
      </w:r>
      <w:r w:rsidR="009D4E71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вало повышению профессионализма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учителя, овладению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 обучения и различными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>риемами работы по формированию У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УД.</w:t>
      </w:r>
    </w:p>
    <w:p w:rsidR="0044058E" w:rsidRPr="007E0B32" w:rsidRDefault="0044058E" w:rsidP="003B0644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Молодой специалист </w:t>
      </w:r>
      <w:proofErr w:type="gramStart"/>
      <w:r w:rsidR="001037F7">
        <w:rPr>
          <w:rFonts w:ascii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="001037F7">
        <w:rPr>
          <w:rFonts w:ascii="Times New Roman" w:hAnsi="Times New Roman" w:cs="Times New Roman"/>
          <w:sz w:val="28"/>
          <w:szCs w:val="28"/>
          <w:lang w:eastAsia="ru-RU"/>
        </w:rPr>
        <w:t xml:space="preserve"> Елизавета Сергеевна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стал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более тщательно готовится к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урокам, используя современные приёмы и методы работы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058E" w:rsidRPr="007E0B32" w:rsidRDefault="0044058E" w:rsidP="00407E8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Ведется работа над темой самообразования «Использование ИКТ и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их применения на уроках </w:t>
      </w:r>
      <w:r w:rsidR="00FC1E85" w:rsidRPr="007E0B32">
        <w:rPr>
          <w:rFonts w:ascii="Times New Roman" w:hAnsi="Times New Roman" w:cs="Times New Roman"/>
          <w:sz w:val="28"/>
          <w:szCs w:val="28"/>
          <w:lang w:eastAsia="ru-RU"/>
        </w:rPr>
        <w:t>в начальной школе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учителем - наставником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 xml:space="preserve">Елизавета Сергеевна 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следит за новинками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методической литературы по предмету, пол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ьзуется Интернет- ресурсами для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качественной подготовки к урокам.</w:t>
      </w:r>
    </w:p>
    <w:p w:rsidR="004B10A2" w:rsidRPr="007E0B32" w:rsidRDefault="00AB289A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10A2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Считаю, что процесс адаптации молодого специалиста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 xml:space="preserve">Елизаветы Сергеевны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0A2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к педагогической деятельности за 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AC0497">
        <w:rPr>
          <w:rFonts w:ascii="Times New Roman" w:hAnsi="Times New Roman" w:cs="Times New Roman"/>
          <w:sz w:val="28"/>
          <w:szCs w:val="28"/>
          <w:lang w:eastAsia="ru-RU"/>
        </w:rPr>
        <w:t xml:space="preserve"> год работы в школе прошел </w:t>
      </w:r>
      <w:r w:rsidR="004B10A2" w:rsidRPr="007E0B32">
        <w:rPr>
          <w:rFonts w:ascii="Times New Roman" w:hAnsi="Times New Roman" w:cs="Times New Roman"/>
          <w:sz w:val="28"/>
          <w:szCs w:val="28"/>
          <w:lang w:eastAsia="ru-RU"/>
        </w:rPr>
        <w:t>успешно, так как: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учитель активно включилась в учебно-воспитательный процесс;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овладела необходимыми теоретич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ескими знаниями и практическими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навыками организации учебной деятельности;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проведение занятий стало привычным, раб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ота не вызывает чувства страха,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неуверенности;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показатели качества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процент успеваемости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находятся на базовом уровне.</w:t>
      </w:r>
    </w:p>
    <w:p w:rsidR="004B10A2" w:rsidRPr="00D051C4" w:rsidRDefault="003170A2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Мои рекомендации на следующий год</w:t>
      </w:r>
      <w:r w:rsidR="004B10A2"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продолжить успешное начало педагогической деятельности;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продолжать работу по самообразованию;</w:t>
      </w:r>
    </w:p>
    <w:p w:rsidR="004B10A2" w:rsidRPr="007E0B32" w:rsidRDefault="004B10A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регулярно пополнять методическую копилку и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личное</w:t>
      </w:r>
      <w:proofErr w:type="gram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учителя</w:t>
      </w:r>
    </w:p>
    <w:p w:rsidR="0044058E" w:rsidRPr="007E0B32" w:rsidRDefault="0044058E" w:rsidP="003927C6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F643A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учебном году целесообра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зно продолжить консультационную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работу с молодым специалистом учителя-наставника, администрации школы.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следующий учебный год: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Продолжать работать над пов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ышением компетентности 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 в вопросах индивидуал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ьной работы с учащимися разного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уровня мотивации.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Направить ра</w:t>
      </w:r>
      <w:r w:rsidR="003927C6">
        <w:rPr>
          <w:rFonts w:ascii="Times New Roman" w:hAnsi="Times New Roman" w:cs="Times New Roman"/>
          <w:sz w:val="28"/>
          <w:szCs w:val="28"/>
          <w:lang w:eastAsia="ru-RU"/>
        </w:rPr>
        <w:t xml:space="preserve">боту на изучение и практическое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эффективных приёмов </w:t>
      </w:r>
      <w:r w:rsidR="003927C6">
        <w:rPr>
          <w:rFonts w:ascii="Times New Roman" w:hAnsi="Times New Roman" w:cs="Times New Roman"/>
          <w:sz w:val="28"/>
          <w:szCs w:val="28"/>
          <w:lang w:eastAsia="ru-RU"/>
        </w:rPr>
        <w:t>и методов в организации учебной</w:t>
      </w:r>
      <w:r w:rsidR="00451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44058E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Уделить внимание работе над темой самообразования.</w:t>
      </w:r>
    </w:p>
    <w:p w:rsidR="00BA2639" w:rsidRPr="007E0B32" w:rsidRDefault="00BA2639" w:rsidP="00BA263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7DA9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Период адаптации молодого специал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иста проходит успешно. Молодому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специалисту оказывается помощь администрацией школы и педагогом наставником в вопросах совершенствования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теоретических знаний, повышения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мастерства.</w:t>
      </w:r>
    </w:p>
    <w:p w:rsidR="00BA2639" w:rsidRDefault="00BA2639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B4F" w:rsidRPr="007E0B32" w:rsidRDefault="00917B4F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7B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="001037F7">
        <w:rPr>
          <w:rFonts w:ascii="Times New Roman" w:hAnsi="Times New Roman" w:cs="Times New Roman"/>
          <w:sz w:val="28"/>
          <w:szCs w:val="28"/>
          <w:lang w:eastAsia="ru-RU"/>
        </w:rPr>
        <w:t>итель – наставник                                          /</w:t>
      </w:r>
      <w:proofErr w:type="spellStart"/>
      <w:r w:rsidR="001037F7">
        <w:rPr>
          <w:rFonts w:ascii="Times New Roman" w:hAnsi="Times New Roman" w:cs="Times New Roman"/>
          <w:sz w:val="28"/>
          <w:szCs w:val="28"/>
          <w:lang w:eastAsia="ru-RU"/>
        </w:rPr>
        <w:t>Е.Н.Гладких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</w:p>
    <w:p w:rsidR="00BC03D2" w:rsidRPr="007E0B32" w:rsidRDefault="00BC03D2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03D2" w:rsidRDefault="00BC03D2" w:rsidP="00EE14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7B" w:rsidRPr="00477E2C" w:rsidRDefault="005C357B" w:rsidP="00EE1446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sectPr w:rsidR="008D177B" w:rsidSect="003927C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699"/>
    <w:multiLevelType w:val="multilevel"/>
    <w:tmpl w:val="B4A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E7C7D"/>
    <w:multiLevelType w:val="multilevel"/>
    <w:tmpl w:val="506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3158C"/>
    <w:multiLevelType w:val="multilevel"/>
    <w:tmpl w:val="7D6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A2D0C"/>
    <w:multiLevelType w:val="multilevel"/>
    <w:tmpl w:val="D35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041"/>
    <w:multiLevelType w:val="multilevel"/>
    <w:tmpl w:val="B34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952CE"/>
    <w:multiLevelType w:val="multilevel"/>
    <w:tmpl w:val="E30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2CAC"/>
    <w:multiLevelType w:val="multilevel"/>
    <w:tmpl w:val="039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9238C"/>
    <w:multiLevelType w:val="multilevel"/>
    <w:tmpl w:val="BEF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5770"/>
    <w:multiLevelType w:val="multilevel"/>
    <w:tmpl w:val="465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34"/>
    <w:multiLevelType w:val="multilevel"/>
    <w:tmpl w:val="5CD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267A"/>
    <w:multiLevelType w:val="multilevel"/>
    <w:tmpl w:val="A43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7D4E"/>
    <w:multiLevelType w:val="multilevel"/>
    <w:tmpl w:val="C6F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5291F"/>
    <w:multiLevelType w:val="multilevel"/>
    <w:tmpl w:val="726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10025"/>
    <w:multiLevelType w:val="multilevel"/>
    <w:tmpl w:val="95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83559"/>
    <w:multiLevelType w:val="multilevel"/>
    <w:tmpl w:val="A14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D7FB0"/>
    <w:multiLevelType w:val="multilevel"/>
    <w:tmpl w:val="CA6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565D8"/>
    <w:multiLevelType w:val="multilevel"/>
    <w:tmpl w:val="D2D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E3820"/>
    <w:multiLevelType w:val="multilevel"/>
    <w:tmpl w:val="E38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348E5"/>
    <w:multiLevelType w:val="multilevel"/>
    <w:tmpl w:val="55D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02C49"/>
    <w:multiLevelType w:val="multilevel"/>
    <w:tmpl w:val="6C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59B2"/>
    <w:multiLevelType w:val="multilevel"/>
    <w:tmpl w:val="A26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F63A6"/>
    <w:multiLevelType w:val="multilevel"/>
    <w:tmpl w:val="4C3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64E37"/>
    <w:multiLevelType w:val="multilevel"/>
    <w:tmpl w:val="9E6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1696A"/>
    <w:multiLevelType w:val="multilevel"/>
    <w:tmpl w:val="9D6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45906"/>
    <w:multiLevelType w:val="multilevel"/>
    <w:tmpl w:val="2C7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45529"/>
    <w:multiLevelType w:val="multilevel"/>
    <w:tmpl w:val="9B8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B11D5"/>
    <w:multiLevelType w:val="multilevel"/>
    <w:tmpl w:val="BA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F4DD1"/>
    <w:multiLevelType w:val="multilevel"/>
    <w:tmpl w:val="1F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A688C"/>
    <w:multiLevelType w:val="multilevel"/>
    <w:tmpl w:val="1A4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05033"/>
    <w:multiLevelType w:val="multilevel"/>
    <w:tmpl w:val="CFB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06FF7"/>
    <w:multiLevelType w:val="multilevel"/>
    <w:tmpl w:val="69F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258D5"/>
    <w:multiLevelType w:val="multilevel"/>
    <w:tmpl w:val="513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E51F2"/>
    <w:multiLevelType w:val="multilevel"/>
    <w:tmpl w:val="DFA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60D6C"/>
    <w:multiLevelType w:val="multilevel"/>
    <w:tmpl w:val="42A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95862"/>
    <w:multiLevelType w:val="multilevel"/>
    <w:tmpl w:val="D14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717D2"/>
    <w:multiLevelType w:val="multilevel"/>
    <w:tmpl w:val="211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F55C0"/>
    <w:multiLevelType w:val="multilevel"/>
    <w:tmpl w:val="D72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7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35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21"/>
  </w:num>
  <w:num w:numId="15">
    <w:abstractNumId w:val="36"/>
  </w:num>
  <w:num w:numId="16">
    <w:abstractNumId w:val="20"/>
  </w:num>
  <w:num w:numId="17">
    <w:abstractNumId w:val="14"/>
  </w:num>
  <w:num w:numId="18">
    <w:abstractNumId w:val="32"/>
  </w:num>
  <w:num w:numId="19">
    <w:abstractNumId w:val="29"/>
  </w:num>
  <w:num w:numId="20">
    <w:abstractNumId w:val="34"/>
  </w:num>
  <w:num w:numId="21">
    <w:abstractNumId w:val="13"/>
  </w:num>
  <w:num w:numId="22">
    <w:abstractNumId w:val="31"/>
  </w:num>
  <w:num w:numId="23">
    <w:abstractNumId w:val="22"/>
  </w:num>
  <w:num w:numId="24">
    <w:abstractNumId w:val="16"/>
  </w:num>
  <w:num w:numId="25">
    <w:abstractNumId w:val="24"/>
  </w:num>
  <w:num w:numId="26">
    <w:abstractNumId w:val="30"/>
  </w:num>
  <w:num w:numId="27">
    <w:abstractNumId w:val="18"/>
  </w:num>
  <w:num w:numId="28">
    <w:abstractNumId w:val="19"/>
  </w:num>
  <w:num w:numId="29">
    <w:abstractNumId w:val="4"/>
  </w:num>
  <w:num w:numId="30">
    <w:abstractNumId w:val="17"/>
  </w:num>
  <w:num w:numId="31">
    <w:abstractNumId w:val="2"/>
  </w:num>
  <w:num w:numId="32">
    <w:abstractNumId w:val="28"/>
  </w:num>
  <w:num w:numId="33">
    <w:abstractNumId w:val="10"/>
  </w:num>
  <w:num w:numId="34">
    <w:abstractNumId w:val="33"/>
  </w:num>
  <w:num w:numId="35">
    <w:abstractNumId w:val="11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7E"/>
    <w:rsid w:val="000127C1"/>
    <w:rsid w:val="0004588D"/>
    <w:rsid w:val="000E4185"/>
    <w:rsid w:val="001037F7"/>
    <w:rsid w:val="001360E0"/>
    <w:rsid w:val="00160807"/>
    <w:rsid w:val="00166667"/>
    <w:rsid w:val="001773C6"/>
    <w:rsid w:val="002638D6"/>
    <w:rsid w:val="00267DA9"/>
    <w:rsid w:val="002B3E65"/>
    <w:rsid w:val="002C55D7"/>
    <w:rsid w:val="003170A2"/>
    <w:rsid w:val="0037278A"/>
    <w:rsid w:val="0038539F"/>
    <w:rsid w:val="003927C6"/>
    <w:rsid w:val="003B0644"/>
    <w:rsid w:val="003B50C2"/>
    <w:rsid w:val="003C35A8"/>
    <w:rsid w:val="003D0625"/>
    <w:rsid w:val="00407E89"/>
    <w:rsid w:val="00430FDB"/>
    <w:rsid w:val="0044058E"/>
    <w:rsid w:val="00442391"/>
    <w:rsid w:val="00451AB9"/>
    <w:rsid w:val="004B10A2"/>
    <w:rsid w:val="00551A12"/>
    <w:rsid w:val="00555A06"/>
    <w:rsid w:val="00576B02"/>
    <w:rsid w:val="005C357B"/>
    <w:rsid w:val="005D4038"/>
    <w:rsid w:val="005F3DDC"/>
    <w:rsid w:val="006854A7"/>
    <w:rsid w:val="00780178"/>
    <w:rsid w:val="007A550C"/>
    <w:rsid w:val="007E0B32"/>
    <w:rsid w:val="007E3066"/>
    <w:rsid w:val="0082239B"/>
    <w:rsid w:val="00873409"/>
    <w:rsid w:val="008D0E00"/>
    <w:rsid w:val="008D177B"/>
    <w:rsid w:val="008D54B8"/>
    <w:rsid w:val="008E7819"/>
    <w:rsid w:val="00917B4F"/>
    <w:rsid w:val="00963AEB"/>
    <w:rsid w:val="00965B1F"/>
    <w:rsid w:val="00982D8F"/>
    <w:rsid w:val="00995A8B"/>
    <w:rsid w:val="009C516C"/>
    <w:rsid w:val="009D145E"/>
    <w:rsid w:val="009D4E71"/>
    <w:rsid w:val="00A6362C"/>
    <w:rsid w:val="00AB289A"/>
    <w:rsid w:val="00AC0497"/>
    <w:rsid w:val="00AC07CC"/>
    <w:rsid w:val="00AF6EB9"/>
    <w:rsid w:val="00B3713C"/>
    <w:rsid w:val="00B45A4F"/>
    <w:rsid w:val="00B53919"/>
    <w:rsid w:val="00BA2639"/>
    <w:rsid w:val="00BC03D2"/>
    <w:rsid w:val="00BF7CAC"/>
    <w:rsid w:val="00C6408A"/>
    <w:rsid w:val="00C73FFB"/>
    <w:rsid w:val="00C94F0D"/>
    <w:rsid w:val="00CB36C7"/>
    <w:rsid w:val="00CF643A"/>
    <w:rsid w:val="00D051C4"/>
    <w:rsid w:val="00EE1446"/>
    <w:rsid w:val="00FA0E7E"/>
    <w:rsid w:val="00FC1E85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9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2023-06-02T10:27:00Z</cp:lastPrinted>
  <dcterms:created xsi:type="dcterms:W3CDTF">2023-06-01T12:03:00Z</dcterms:created>
  <dcterms:modified xsi:type="dcterms:W3CDTF">2025-05-05T12:21:00Z</dcterms:modified>
</cp:coreProperties>
</file>